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12" w:rsidRPr="006572DF" w:rsidRDefault="00EE0837" w:rsidP="00EE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44"/>
          <w:szCs w:val="44"/>
        </w:rPr>
      </w:pPr>
      <w:proofErr w:type="spellStart"/>
      <w:r w:rsidRPr="006572DF">
        <w:rPr>
          <w:rFonts w:ascii="Times New Roman" w:hAnsi="Times New Roman" w:cs="Times New Roman"/>
          <w:b/>
          <w:i/>
          <w:iCs/>
          <w:color w:val="000000" w:themeColor="text1"/>
          <w:sz w:val="44"/>
          <w:szCs w:val="44"/>
        </w:rPr>
        <w:t>Ramadhan</w:t>
      </w:r>
      <w:proofErr w:type="spellEnd"/>
      <w:r w:rsidRPr="006572DF">
        <w:rPr>
          <w:rFonts w:ascii="Times New Roman" w:hAnsi="Times New Roman" w:cs="Times New Roman"/>
          <w:b/>
          <w:i/>
          <w:iCs/>
          <w:color w:val="000000" w:themeColor="text1"/>
          <w:sz w:val="44"/>
          <w:szCs w:val="44"/>
        </w:rPr>
        <w:t xml:space="preserve"> 2012 (1433H)</w:t>
      </w:r>
    </w:p>
    <w:p w:rsidR="00EE0837" w:rsidRDefault="00EE0837" w:rsidP="006572DF">
      <w:pPr>
        <w:autoSpaceDE w:val="0"/>
        <w:autoSpaceDN w:val="0"/>
        <w:adjustRightInd w:val="0"/>
        <w:spacing w:after="0" w:line="240" w:lineRule="auto"/>
        <w:jc w:val="center"/>
        <w:rPr>
          <w:rFonts w:ascii="Bell MT" w:hAnsi="Bell MT" w:cs="Trebuchet MS"/>
          <w:b/>
          <w:bCs/>
          <w:sz w:val="36"/>
          <w:szCs w:val="36"/>
        </w:rPr>
      </w:pPr>
    </w:p>
    <w:p w:rsidR="004C4438" w:rsidRPr="006572DF" w:rsidRDefault="004C4438" w:rsidP="00EE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</w:pPr>
      <w:r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Quran Quiz Program</w:t>
      </w:r>
    </w:p>
    <w:p w:rsidR="0030155B" w:rsidRPr="006572DF" w:rsidRDefault="0030155B" w:rsidP="0030155B">
      <w:pPr>
        <w:autoSpaceDE w:val="0"/>
        <w:autoSpaceDN w:val="0"/>
        <w:adjustRightInd w:val="0"/>
        <w:spacing w:after="0" w:line="240" w:lineRule="auto"/>
        <w:jc w:val="center"/>
        <w:rPr>
          <w:rFonts w:ascii="Bell MT" w:hAnsi="Bell MT" w:cs="Trebuchet MS"/>
          <w:b/>
          <w:bCs/>
          <w:color w:val="30487A"/>
          <w:sz w:val="28"/>
          <w:szCs w:val="28"/>
        </w:rPr>
      </w:pPr>
    </w:p>
    <w:p w:rsidR="001D16A3" w:rsidRPr="006572DF" w:rsidRDefault="00EE0837" w:rsidP="00301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</w:pPr>
      <w:r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SABA Center is </w:t>
      </w:r>
      <w:r w:rsidR="001A4B8B"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excited to conduct Quran Quiz program</w:t>
      </w:r>
      <w:r w:rsidR="00B43238"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 </w:t>
      </w:r>
      <w:r w:rsidR="004C4438"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 </w:t>
      </w:r>
    </w:p>
    <w:p w:rsidR="004C4438" w:rsidRPr="006572DF" w:rsidRDefault="004C4438" w:rsidP="00301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</w:pPr>
      <w:r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O</w:t>
      </w:r>
      <w:r w:rsidR="008C6209"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n </w:t>
      </w:r>
      <w:r w:rsidR="007F52B7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Friday</w:t>
      </w:r>
      <w:r w:rsidR="001A4B8B"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 </w:t>
      </w:r>
      <w:r w:rsidR="007F52B7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Aug 3rd</w:t>
      </w:r>
      <w:r w:rsidR="00EE0837" w:rsidRPr="006572DF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 2012</w:t>
      </w:r>
    </w:p>
    <w:p w:rsidR="00EE0837" w:rsidRPr="006572DF" w:rsidRDefault="00EE0837" w:rsidP="00657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A4B8B" w:rsidRPr="00366D1D" w:rsidRDefault="004C4438" w:rsidP="00366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</w:pPr>
      <w:r w:rsidRPr="00366D1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This program is an </w:t>
      </w:r>
      <w:r w:rsidR="001A4B8B" w:rsidRPr="00366D1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eff</w:t>
      </w:r>
      <w:r w:rsidR="00467B73" w:rsidRPr="00366D1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ort to promote Quran reading and understanding in our communities in a fun-filled manner.</w:t>
      </w:r>
    </w:p>
    <w:p w:rsidR="004C4438" w:rsidRPr="006572DF" w:rsidRDefault="004C4438" w:rsidP="00657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A4B8B" w:rsidRPr="00314BAD" w:rsidRDefault="004C4438" w:rsidP="00314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</w:pPr>
      <w:r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The program will be conducted using </w:t>
      </w:r>
      <w:r w:rsidR="001A4B8B"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ARS</w:t>
      </w:r>
      <w:r w:rsidR="001D16A3"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:</w:t>
      </w:r>
    </w:p>
    <w:p w:rsidR="001A4B8B" w:rsidRPr="00366D1D" w:rsidRDefault="001A4B8B" w:rsidP="00366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ARS </w:t>
      </w:r>
      <w:r w:rsidR="004C44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(Audience Response System) is a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technology in which the participants</w:t>
      </w:r>
      <w:r w:rsidR="00B432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ent</w:t>
      </w:r>
      <w:r w:rsidR="004C44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er their responses using remote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co</w:t>
      </w:r>
      <w:r w:rsidR="004C44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ntrols thus keeping the scoring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absolutely discreet.</w:t>
      </w:r>
      <w:r w:rsidR="001D16A3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  <w:r w:rsidR="004C44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The quiz mainly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focuses on the translation and </w:t>
      </w:r>
      <w:proofErr w:type="spellStart"/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tafse</w:t>
      </w:r>
      <w:r w:rsidR="001D16A3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er</w:t>
      </w:r>
      <w:proofErr w:type="spellEnd"/>
      <w:r w:rsidR="001D16A3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of the</w:t>
      </w:r>
      <w:r w:rsidR="00B432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Quran chapters. </w:t>
      </w:r>
      <w:r w:rsidR="004C44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Names of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winners will be announced</w:t>
      </w:r>
      <w:r w:rsidR="004C44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only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while the</w:t>
      </w:r>
      <w:r w:rsidR="00B43238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remaining results will remain</w:t>
      </w:r>
      <w:r w:rsidR="001D16A3"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66D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unknown.</w:t>
      </w:r>
    </w:p>
    <w:p w:rsidR="00314BAD" w:rsidRPr="006572DF" w:rsidRDefault="00314BAD" w:rsidP="00657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A4B8B" w:rsidRPr="001D16A3" w:rsidRDefault="004C4438" w:rsidP="001A4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D16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First Program for </w:t>
      </w:r>
      <w:r w:rsidR="001A4B8B" w:rsidRPr="001D16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Children </w:t>
      </w:r>
      <w:r w:rsidR="00314BAD" w:rsidRPr="00314BA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age</w:t>
      </w:r>
      <w:r w:rsidR="00314BA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</w:t>
      </w:r>
      <w:r w:rsidR="0040747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314BAD" w:rsidRPr="00314BA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10-14 only</w:t>
      </w:r>
    </w:p>
    <w:p w:rsidR="001A4B8B" w:rsidRPr="001D16A3" w:rsidRDefault="001A4B8B" w:rsidP="001A4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Quiz on </w:t>
      </w:r>
      <w:proofErr w:type="spellStart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Surah</w:t>
      </w:r>
      <w:proofErr w:type="spellEnd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Al-</w:t>
      </w:r>
      <w:proofErr w:type="spellStart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Fateha</w:t>
      </w:r>
      <w:proofErr w:type="spellEnd"/>
      <w:r w:rsidR="00141F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Chapter 1</w:t>
      </w:r>
    </w:p>
    <w:p w:rsidR="001A4B8B" w:rsidRPr="001D16A3" w:rsidRDefault="001A4B8B" w:rsidP="001A4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Prior Registration Required</w:t>
      </w:r>
    </w:p>
    <w:p w:rsidR="001A4B8B" w:rsidRPr="001D16A3" w:rsidRDefault="001A4B8B" w:rsidP="001D16A3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proofErr w:type="gramStart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Completely</w:t>
      </w:r>
      <w:proofErr w:type="gramEnd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discreet</w:t>
      </w:r>
      <w:r w:rsidR="001D16A3"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</w:r>
    </w:p>
    <w:p w:rsidR="00BF7C9F" w:rsidRDefault="001A4B8B" w:rsidP="00657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Prizes top 3 scorers</w:t>
      </w:r>
    </w:p>
    <w:p w:rsidR="006572DF" w:rsidRPr="001D16A3" w:rsidRDefault="006572DF" w:rsidP="00657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A4B8B" w:rsidRPr="001D16A3" w:rsidRDefault="00314BAD" w:rsidP="001A4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Second</w:t>
      </w:r>
      <w:r w:rsidR="004C4438" w:rsidRPr="001D16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Program for </w:t>
      </w:r>
      <w:r w:rsidR="0040747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ages </w:t>
      </w:r>
      <w:r w:rsidR="0030155B" w:rsidRPr="001D16A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15+</w:t>
      </w:r>
      <w:r w:rsidR="0030155B"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1A4B8B" w:rsidRPr="001D16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Adult</w:t>
      </w:r>
      <w:r w:rsidR="004C4438" w:rsidRPr="001D16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</w:t>
      </w:r>
    </w:p>
    <w:p w:rsidR="001A4B8B" w:rsidRPr="001D16A3" w:rsidRDefault="001A4B8B" w:rsidP="001A4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Quiz on </w:t>
      </w:r>
      <w:proofErr w:type="spellStart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Surah</w:t>
      </w:r>
      <w:proofErr w:type="spellEnd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Al-</w:t>
      </w:r>
      <w:proofErr w:type="spellStart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Jummaa</w:t>
      </w:r>
      <w:proofErr w:type="spellEnd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30155B"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141F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Chapter 62</w:t>
      </w:r>
    </w:p>
    <w:p w:rsidR="001A4B8B" w:rsidRPr="001D16A3" w:rsidRDefault="001A4B8B" w:rsidP="001A4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Prior Registration Required</w:t>
      </w:r>
    </w:p>
    <w:p w:rsidR="001A4B8B" w:rsidRPr="001D16A3" w:rsidRDefault="001A4B8B" w:rsidP="001A4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proofErr w:type="gramStart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Completely</w:t>
      </w:r>
      <w:proofErr w:type="gramEnd"/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discreet</w:t>
      </w:r>
    </w:p>
    <w:p w:rsidR="001A4B8B" w:rsidRPr="001D16A3" w:rsidRDefault="001A4B8B" w:rsidP="001A4B8B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D16A3">
        <w:rPr>
          <w:rFonts w:ascii="SymbolMT" w:eastAsia="SymbolMT" w:hAnsi="Times New Roman" w:cs="SymbolMT" w:hint="eastAsia"/>
          <w:color w:val="000000" w:themeColor="text1"/>
          <w:sz w:val="20"/>
          <w:szCs w:val="20"/>
        </w:rPr>
        <w:t>⇒</w:t>
      </w:r>
      <w:r w:rsidRPr="001D16A3">
        <w:rPr>
          <w:rFonts w:ascii="SymbolMT" w:eastAsia="SymbolMT" w:hAnsi="Times New Roman" w:cs="SymbolMT"/>
          <w:color w:val="000000" w:themeColor="text1"/>
          <w:sz w:val="20"/>
          <w:szCs w:val="20"/>
        </w:rPr>
        <w:t xml:space="preserve"> </w:t>
      </w:r>
      <w:r w:rsidR="005331F5"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Prizes top 3</w:t>
      </w:r>
      <w:r w:rsidRPr="001D16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scorers</w:t>
      </w:r>
    </w:p>
    <w:p w:rsidR="00314BAD" w:rsidRDefault="00314BAD" w:rsidP="00C25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:rsidR="00740A1D" w:rsidRDefault="00366D1D" w:rsidP="00C25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PROGRAM </w:t>
      </w:r>
      <w:proofErr w:type="gramStart"/>
      <w:r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TIME</w:t>
      </w:r>
      <w:r w:rsidR="0030155B"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 :</w:t>
      </w:r>
      <w:proofErr w:type="gramEnd"/>
      <w:r w:rsidR="0030155B"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 xml:space="preserve"> After </w:t>
      </w:r>
      <w:proofErr w:type="spellStart"/>
      <w:r w:rsidR="0030155B"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Iftar</w:t>
      </w:r>
      <w:proofErr w:type="spellEnd"/>
      <w:r w:rsidR="0030155B" w:rsidRPr="00C25C6F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 </w:t>
      </w:r>
      <w:r w:rsidR="0030155B" w:rsidRPr="00C25C6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(</w:t>
      </w:r>
      <w:r w:rsidR="0030155B" w:rsidRPr="00314BAD">
        <w:rPr>
          <w:rFonts w:ascii="Times New Roman" w:hAnsi="Times New Roman" w:cs="Times New Roman"/>
          <w:b/>
          <w:i/>
          <w:iCs/>
          <w:color w:val="000000" w:themeColor="text1"/>
          <w:sz w:val="36"/>
          <w:szCs w:val="36"/>
        </w:rPr>
        <w:t>Arabic</w:t>
      </w:r>
      <w:r w:rsidR="0030155B" w:rsidRPr="00C25C6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: </w:t>
      </w:r>
      <w:proofErr w:type="spellStart"/>
      <w:r w:rsidR="0030155B" w:rsidRPr="00C25C6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إفطار</w:t>
      </w:r>
      <w:proofErr w:type="spellEnd"/>
      <w:r w:rsidR="0030155B" w:rsidRPr="00C25C6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‎)</w:t>
      </w:r>
    </w:p>
    <w:p w:rsidR="00C25C6F" w:rsidRPr="00C25C6F" w:rsidRDefault="00C25C6F" w:rsidP="00C25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366D1D" w:rsidRPr="00314BAD" w:rsidRDefault="00366D1D" w:rsidP="00C25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Contact: Mirza Aslam (</w:t>
      </w:r>
      <w:hyperlink r:id="rId6" w:history="1">
        <w:r w:rsidRPr="00314BAD">
          <w:rPr>
            <w:rFonts w:ascii="Times New Roman" w:hAnsi="Times New Roman" w:cs="Times New Roman"/>
            <w:b/>
            <w:i/>
            <w:iCs/>
            <w:color w:val="000000" w:themeColor="text1"/>
            <w:sz w:val="32"/>
            <w:szCs w:val="32"/>
          </w:rPr>
          <w:t>mirzaaslam2003@yahoo.com</w:t>
        </w:r>
      </w:hyperlink>
      <w:r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) 510-918-7450</w:t>
      </w:r>
    </w:p>
    <w:p w:rsidR="00366D1D" w:rsidRPr="00C25C6F" w:rsidRDefault="00366D1D" w:rsidP="00740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740A1D" w:rsidRPr="00314BAD" w:rsidRDefault="00EA6C46" w:rsidP="00366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Program Conducted by </w:t>
      </w:r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Br</w:t>
      </w:r>
      <w:r w:rsidR="0030155B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.</w:t>
      </w:r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Syed</w:t>
      </w:r>
      <w:proofErr w:type="spellEnd"/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Shabbir</w:t>
      </w:r>
      <w:proofErr w:type="spellEnd"/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Naqvi</w:t>
      </w:r>
      <w:proofErr w:type="spellEnd"/>
      <w:r w:rsidR="00366D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 </w:t>
      </w:r>
      <w:r w:rsidR="00740A1D" w:rsidRPr="00314BAD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847 848 5314</w:t>
      </w:r>
    </w:p>
    <w:sectPr w:rsidR="00740A1D" w:rsidRPr="00314BAD" w:rsidSect="001B79C8">
      <w:headerReference w:type="default" r:id="rId7"/>
      <w:pgSz w:w="12240" w:h="15840"/>
      <w:pgMar w:top="171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37" w:rsidRDefault="00EE0837" w:rsidP="00EE0837">
      <w:pPr>
        <w:spacing w:after="0" w:line="240" w:lineRule="auto"/>
      </w:pPr>
      <w:r>
        <w:separator/>
      </w:r>
    </w:p>
  </w:endnote>
  <w:endnote w:type="continuationSeparator" w:id="0">
    <w:p w:rsidR="00EE0837" w:rsidRDefault="00EE0837" w:rsidP="00EE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37" w:rsidRDefault="00EE0837" w:rsidP="00EE0837">
      <w:pPr>
        <w:spacing w:after="0" w:line="240" w:lineRule="auto"/>
      </w:pPr>
      <w:r>
        <w:separator/>
      </w:r>
    </w:p>
  </w:footnote>
  <w:footnote w:type="continuationSeparator" w:id="0">
    <w:p w:rsidR="00EE0837" w:rsidRDefault="00EE0837" w:rsidP="00EE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37" w:rsidRPr="00EE0837" w:rsidRDefault="00EE0837" w:rsidP="00EE0837">
    <w:pPr>
      <w:pStyle w:val="Header"/>
      <w:jc w:val="center"/>
    </w:pPr>
    <w:r>
      <w:rPr>
        <w:noProof/>
      </w:rPr>
      <w:drawing>
        <wp:inline distT="0" distB="0" distL="0" distR="0">
          <wp:extent cx="4324350" cy="5508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12" t="13590" r="8494" b="69231"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550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A4B8B"/>
    <w:rsid w:val="001303FE"/>
    <w:rsid w:val="00141FA4"/>
    <w:rsid w:val="00197761"/>
    <w:rsid w:val="001A4B8B"/>
    <w:rsid w:val="001B79C8"/>
    <w:rsid w:val="001D16A3"/>
    <w:rsid w:val="00277F99"/>
    <w:rsid w:val="0030155B"/>
    <w:rsid w:val="00314BAD"/>
    <w:rsid w:val="0033427A"/>
    <w:rsid w:val="00366D1D"/>
    <w:rsid w:val="00407475"/>
    <w:rsid w:val="00467B73"/>
    <w:rsid w:val="004C4438"/>
    <w:rsid w:val="005331F5"/>
    <w:rsid w:val="00587463"/>
    <w:rsid w:val="006572DF"/>
    <w:rsid w:val="00697812"/>
    <w:rsid w:val="00740A1D"/>
    <w:rsid w:val="00757C8C"/>
    <w:rsid w:val="007B14C5"/>
    <w:rsid w:val="007C32B7"/>
    <w:rsid w:val="007F52B7"/>
    <w:rsid w:val="008842BE"/>
    <w:rsid w:val="008C6209"/>
    <w:rsid w:val="00B43238"/>
    <w:rsid w:val="00B61C78"/>
    <w:rsid w:val="00BF7C9F"/>
    <w:rsid w:val="00C25C6F"/>
    <w:rsid w:val="00EA6C46"/>
    <w:rsid w:val="00EE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837"/>
  </w:style>
  <w:style w:type="paragraph" w:styleId="Footer">
    <w:name w:val="footer"/>
    <w:basedOn w:val="Normal"/>
    <w:link w:val="FooterChar"/>
    <w:uiPriority w:val="99"/>
    <w:semiHidden/>
    <w:unhideWhenUsed/>
    <w:rsid w:val="00EE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837"/>
  </w:style>
  <w:style w:type="paragraph" w:styleId="BalloonText">
    <w:name w:val="Balloon Text"/>
    <w:basedOn w:val="Normal"/>
    <w:link w:val="BalloonTextChar"/>
    <w:uiPriority w:val="99"/>
    <w:semiHidden/>
    <w:unhideWhenUsed/>
    <w:rsid w:val="00EE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3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0155B"/>
    <w:rPr>
      <w:i/>
      <w:iCs/>
    </w:rPr>
  </w:style>
  <w:style w:type="character" w:customStyle="1" w:styleId="apple-converted-space">
    <w:name w:val="apple-converted-space"/>
    <w:basedOn w:val="DefaultParagraphFont"/>
    <w:rsid w:val="0030155B"/>
  </w:style>
  <w:style w:type="character" w:styleId="Hyperlink">
    <w:name w:val="Hyperlink"/>
    <w:basedOn w:val="DefaultParagraphFont"/>
    <w:uiPriority w:val="99"/>
    <w:unhideWhenUsed/>
    <w:rsid w:val="00366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zaaslam2003@yahoo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SHABBIR NAQVI</dc:creator>
  <cp:lastModifiedBy>Mirza Aslam</cp:lastModifiedBy>
  <cp:revision>9</cp:revision>
  <cp:lastPrinted>2012-07-13T06:04:00Z</cp:lastPrinted>
  <dcterms:created xsi:type="dcterms:W3CDTF">2012-07-13T06:08:00Z</dcterms:created>
  <dcterms:modified xsi:type="dcterms:W3CDTF">2012-07-17T04:59:00Z</dcterms:modified>
</cp:coreProperties>
</file>